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E93A" w14:textId="77777777" w:rsidR="005720E5" w:rsidRDefault="005720E5">
      <w:r>
        <w:t xml:space="preserve">Parlamentarische Gutachtertätigkeit </w:t>
      </w:r>
    </w:p>
    <w:p w14:paraId="31634A49" w14:textId="77777777" w:rsidR="00FF0C9B" w:rsidRDefault="005720E5">
      <w:r>
        <w:t xml:space="preserve">Prof. Dr. jur. Fredrik Roggan  </w:t>
      </w:r>
    </w:p>
    <w:p w14:paraId="4925A1CB" w14:textId="77777777" w:rsidR="009268BE" w:rsidRDefault="009268BE"/>
    <w:tbl>
      <w:tblPr>
        <w:tblStyle w:val="TableGrid"/>
        <w:tblW w:w="9216" w:type="dxa"/>
        <w:tblInd w:w="-110" w:type="dxa"/>
        <w:tblCellMar>
          <w:top w:w="6" w:type="dxa"/>
          <w:left w:w="140" w:type="dxa"/>
          <w:right w:w="55" w:type="dxa"/>
        </w:tblCellMar>
        <w:tblLook w:val="04A0" w:firstRow="1" w:lastRow="0" w:firstColumn="1" w:lastColumn="0" w:noHBand="0" w:noVBand="1"/>
      </w:tblPr>
      <w:tblGrid>
        <w:gridCol w:w="821"/>
        <w:gridCol w:w="8395"/>
      </w:tblGrid>
      <w:tr w:rsidR="00C21EBE" w14:paraId="5F463323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8F9F" w14:textId="14CDBC83" w:rsidR="00C21EBE" w:rsidRDefault="00C21EBE">
            <w:pPr>
              <w:ind w:left="52"/>
              <w:rPr>
                <w:b w:val="0"/>
              </w:rPr>
            </w:pPr>
            <w:r>
              <w:rPr>
                <w:b w:val="0"/>
              </w:rPr>
              <w:t>2026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863A" w14:textId="67578938" w:rsidR="00C21EBE" w:rsidRDefault="00C21EBE" w:rsidP="00961804">
            <w:pPr>
              <w:ind w:right="55"/>
              <w:jc w:val="both"/>
              <w:rPr>
                <w:b w:val="0"/>
              </w:rPr>
            </w:pPr>
            <w:r>
              <w:rPr>
                <w:b w:val="0"/>
              </w:rPr>
              <w:t xml:space="preserve">Anhörungsverfahren des Ausschusses für Inneres, Kommunales und Landesentwicklung des </w:t>
            </w:r>
            <w:r w:rsidRPr="00C21EBE">
              <w:rPr>
                <w:bCs/>
              </w:rPr>
              <w:t>Thüringer Landtags</w:t>
            </w:r>
            <w:r>
              <w:rPr>
                <w:b w:val="0"/>
              </w:rPr>
              <w:t xml:space="preserve"> zu einem Entwurf eines Zweiten Gesetzes zur Änderung des Polizeiaufgabengesetzes (LT-</w:t>
            </w:r>
            <w:proofErr w:type="spellStart"/>
            <w:r>
              <w:rPr>
                <w:b w:val="0"/>
              </w:rPr>
              <w:t>Drs</w:t>
            </w:r>
            <w:proofErr w:type="spellEnd"/>
            <w:r>
              <w:rPr>
                <w:b w:val="0"/>
              </w:rPr>
              <w:t>. 8/2478, schriftlich, Stellungnahmefrist 26.5.2026, nur Kurzkommentar zu DEIG-Einsätzen).</w:t>
            </w:r>
          </w:p>
        </w:tc>
      </w:tr>
      <w:tr w:rsidR="00961804" w14:paraId="415D4CCF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C954" w14:textId="77777777" w:rsidR="00961804" w:rsidRDefault="00961804">
            <w:pPr>
              <w:ind w:left="52"/>
              <w:rPr>
                <w:b w:val="0"/>
              </w:rPr>
            </w:pPr>
            <w:r>
              <w:rPr>
                <w:b w:val="0"/>
              </w:rPr>
              <w:t>2024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7A86" w14:textId="77777777" w:rsidR="00961804" w:rsidRDefault="00961804" w:rsidP="00961804">
            <w:pPr>
              <w:ind w:right="55"/>
              <w:jc w:val="both"/>
              <w:rPr>
                <w:b w:val="0"/>
              </w:rPr>
            </w:pPr>
            <w:r>
              <w:rPr>
                <w:b w:val="0"/>
              </w:rPr>
              <w:t>Sachverständigenanhörung des</w:t>
            </w:r>
            <w:r w:rsidRPr="00961804">
              <w:rPr>
                <w:b w:val="0"/>
              </w:rPr>
              <w:t xml:space="preserve"> Innenausschuss</w:t>
            </w:r>
            <w:r>
              <w:rPr>
                <w:b w:val="0"/>
              </w:rPr>
              <w:t>es</w:t>
            </w:r>
            <w:r w:rsidRPr="00961804">
              <w:rPr>
                <w:b w:val="0"/>
              </w:rPr>
              <w:t xml:space="preserve"> des </w:t>
            </w:r>
            <w:r w:rsidRPr="00961804">
              <w:t xml:space="preserve">Hessischen Landtags </w:t>
            </w:r>
            <w:r w:rsidRPr="00961804">
              <w:rPr>
                <w:b w:val="0"/>
              </w:rPr>
              <w:t>zu einem Entwurf eines Gesetzes zur Stärkung d</w:t>
            </w:r>
            <w:r>
              <w:rPr>
                <w:b w:val="0"/>
              </w:rPr>
              <w:t>er Inneren Sicherheit in Hessen</w:t>
            </w:r>
            <w:r w:rsidRPr="00961804">
              <w:rPr>
                <w:b w:val="0"/>
              </w:rPr>
              <w:t xml:space="preserve"> </w:t>
            </w:r>
            <w:r>
              <w:rPr>
                <w:b w:val="0"/>
              </w:rPr>
              <w:t>(</w:t>
            </w:r>
            <w:r w:rsidRPr="00961804">
              <w:rPr>
                <w:b w:val="0"/>
              </w:rPr>
              <w:t>LT-</w:t>
            </w:r>
            <w:proofErr w:type="spellStart"/>
            <w:r w:rsidRPr="00961804">
              <w:rPr>
                <w:b w:val="0"/>
              </w:rPr>
              <w:t>Drs</w:t>
            </w:r>
            <w:proofErr w:type="spellEnd"/>
            <w:r w:rsidRPr="00961804">
              <w:rPr>
                <w:b w:val="0"/>
              </w:rPr>
              <w:t>. 21/1151</w:t>
            </w:r>
            <w:r>
              <w:rPr>
                <w:b w:val="0"/>
              </w:rPr>
              <w:t>)</w:t>
            </w:r>
            <w:r w:rsidRPr="00961804">
              <w:rPr>
                <w:b w:val="0"/>
              </w:rPr>
              <w:t xml:space="preserve"> am 12.11.2024.</w:t>
            </w:r>
          </w:p>
        </w:tc>
      </w:tr>
      <w:tr w:rsidR="009268BE" w14:paraId="7DE9C773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6AC8" w14:textId="77777777" w:rsidR="009268BE" w:rsidRDefault="009268BE">
            <w:pPr>
              <w:ind w:left="52"/>
              <w:rPr>
                <w:b w:val="0"/>
              </w:rPr>
            </w:pPr>
            <w:r>
              <w:rPr>
                <w:b w:val="0"/>
              </w:rPr>
              <w:t>2019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3C5E" w14:textId="1B6409B6" w:rsidR="009268BE" w:rsidRDefault="009268BE">
            <w:pPr>
              <w:ind w:right="55"/>
              <w:jc w:val="both"/>
              <w:rPr>
                <w:b w:val="0"/>
              </w:rPr>
            </w:pPr>
            <w:r>
              <w:rPr>
                <w:b w:val="0"/>
              </w:rPr>
              <w:t xml:space="preserve">Sachverständigenanhörung des Innenausschusses des </w:t>
            </w:r>
            <w:r w:rsidRPr="009268BE">
              <w:t>Landtags von Mecklenburg-Vorpommern</w:t>
            </w:r>
            <w:r>
              <w:rPr>
                <w:b w:val="0"/>
              </w:rPr>
              <w:t xml:space="preserve"> zum </w:t>
            </w:r>
            <w:r w:rsidRPr="009268BE">
              <w:rPr>
                <w:b w:val="0"/>
              </w:rPr>
              <w:t>Entwurf eines Gesetzes über die öffentliche Sicherheit und Ordnung in Mecklenburg-Vorpommern und zur Änderung anderer Gesetze</w:t>
            </w:r>
            <w:r w:rsidR="005720E5">
              <w:rPr>
                <w:b w:val="0"/>
              </w:rPr>
              <w:t xml:space="preserve"> (schriftlich, Stellungnahmef</w:t>
            </w:r>
            <w:r>
              <w:rPr>
                <w:b w:val="0"/>
              </w:rPr>
              <w:t>rist 16.8.2019).</w:t>
            </w:r>
          </w:p>
        </w:tc>
      </w:tr>
      <w:tr w:rsidR="00FF0C9B" w14:paraId="2CC15E70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76CC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2019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38DD" w14:textId="77777777" w:rsidR="00FF0C9B" w:rsidRDefault="005720E5">
            <w:pPr>
              <w:ind w:right="55"/>
              <w:jc w:val="both"/>
            </w:pPr>
            <w:r>
              <w:rPr>
                <w:b w:val="0"/>
              </w:rPr>
              <w:t xml:space="preserve">Sachverständigenanhörung des Ausschusses für Inneres und Kommunales des </w:t>
            </w:r>
            <w:r>
              <w:t>Brandenburger Landtags</w:t>
            </w:r>
            <w:r>
              <w:rPr>
                <w:b w:val="0"/>
              </w:rPr>
              <w:t xml:space="preserve"> zu Entwürfen eines Zwölften Gesetzes zur Änderung des Brandenburgischen Polizeigesetzes am 9.1.2019.  </w:t>
            </w:r>
          </w:p>
        </w:tc>
      </w:tr>
      <w:tr w:rsidR="00FF0C9B" w14:paraId="3CDCA2F4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B499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2016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171D" w14:textId="77777777" w:rsidR="00FF0C9B" w:rsidRDefault="005720E5">
            <w:pPr>
              <w:ind w:right="55"/>
              <w:jc w:val="both"/>
            </w:pPr>
            <w:r>
              <w:rPr>
                <w:b w:val="0"/>
              </w:rPr>
              <w:t xml:space="preserve">Sachverständigenanhörung des Innenausschusses des </w:t>
            </w:r>
            <w:r>
              <w:t>Bundestages</w:t>
            </w:r>
            <w:r>
              <w:rPr>
                <w:b w:val="0"/>
              </w:rPr>
              <w:t xml:space="preserve"> zu einem Gesetz zum besseren Informationsaustausch bei der Bekämpfung des internationalen Terrorismus am 20.6.2016. </w:t>
            </w:r>
          </w:p>
        </w:tc>
      </w:tr>
      <w:tr w:rsidR="00FF0C9B" w14:paraId="10E938F3" w14:textId="77777777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484C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2016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8DC2" w14:textId="77777777" w:rsidR="00FF0C9B" w:rsidRDefault="005720E5">
            <w:pPr>
              <w:jc w:val="both"/>
            </w:pPr>
            <w:r>
              <w:rPr>
                <w:b w:val="0"/>
              </w:rPr>
              <w:t xml:space="preserve">Sachverständigenanhörung des </w:t>
            </w:r>
            <w:r>
              <w:t>Landtages von Nordrhein-Westfalen</w:t>
            </w:r>
            <w:r>
              <w:rPr>
                <w:b w:val="0"/>
              </w:rPr>
              <w:t xml:space="preserve"> zur Einführung eines sog. „Schutzparagraphen“ (§ 112 StGB-E) am 18.2.2016. </w:t>
            </w:r>
          </w:p>
        </w:tc>
      </w:tr>
      <w:tr w:rsidR="00FF0C9B" w14:paraId="3DBF534F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8436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2015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05D4" w14:textId="77777777" w:rsidR="00FF0C9B" w:rsidRDefault="005720E5" w:rsidP="009268BE">
            <w:pPr>
              <w:spacing w:line="242" w:lineRule="auto"/>
            </w:pPr>
            <w:r>
              <w:rPr>
                <w:b w:val="0"/>
              </w:rPr>
              <w:t xml:space="preserve">Sachverständigenanhörung des </w:t>
            </w:r>
            <w:r>
              <w:t>Landtages von Mecklenburg-Vorpommern</w:t>
            </w:r>
            <w:r>
              <w:rPr>
                <w:b w:val="0"/>
              </w:rPr>
              <w:t xml:space="preserve"> zu einem Gesetz zur Änderung des Landesverfassungsschutzgesetzes und des Sicherheitsüberprüfungsgesetzes am 12.11.2015. </w:t>
            </w:r>
          </w:p>
        </w:tc>
      </w:tr>
      <w:tr w:rsidR="00FF0C9B" w14:paraId="273B25A0" w14:textId="77777777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C780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2015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767B" w14:textId="77777777" w:rsidR="00FF0C9B" w:rsidRDefault="005720E5" w:rsidP="009268BE">
            <w:pPr>
              <w:ind w:right="55"/>
            </w:pPr>
            <w:r>
              <w:rPr>
                <w:b w:val="0"/>
              </w:rPr>
              <w:t xml:space="preserve">Sachverständigenanhörung (schriftlich) des </w:t>
            </w:r>
            <w:r>
              <w:t>Landtages von Sachsen-Anhalt</w:t>
            </w:r>
            <w:r>
              <w:rPr>
                <w:b w:val="0"/>
              </w:rPr>
              <w:t xml:space="preserve"> zu einem Fünften Gesetz zur Änderung des Gesetzes über die öffentliche Sicherheit und Ordnung des Landes Sachsen-Anhalt (Abgabefrist: 12. Juni 2015). </w:t>
            </w:r>
          </w:p>
        </w:tc>
      </w:tr>
      <w:tr w:rsidR="00FF0C9B" w14:paraId="314BE9C9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35E8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2012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C365" w14:textId="77777777" w:rsidR="00FF0C9B" w:rsidRDefault="005720E5" w:rsidP="009268BE">
            <w:pPr>
              <w:spacing w:line="238" w:lineRule="auto"/>
              <w:jc w:val="both"/>
            </w:pPr>
            <w:r>
              <w:rPr>
                <w:b w:val="0"/>
              </w:rPr>
              <w:t xml:space="preserve">Sachverständigenanhörung des Innenausschusses des </w:t>
            </w:r>
            <w:r>
              <w:t>Bundestages</w:t>
            </w:r>
            <w:r>
              <w:rPr>
                <w:b w:val="0"/>
              </w:rPr>
              <w:t xml:space="preserve"> zu einem Entwurf eines Gesetzes zur Verbesserung der Bekämpfung des Rechtsextremismus (insbes. Einführung der Rechtsextremismus-Datei) am 19.3.2012. </w:t>
            </w:r>
          </w:p>
        </w:tc>
      </w:tr>
      <w:tr w:rsidR="00FF0C9B" w14:paraId="168BA97B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93AB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2008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E42E" w14:textId="77777777" w:rsidR="00FF0C9B" w:rsidRDefault="005720E5">
            <w:pPr>
              <w:ind w:right="55"/>
              <w:jc w:val="both"/>
            </w:pPr>
            <w:r>
              <w:rPr>
                <w:b w:val="0"/>
              </w:rPr>
              <w:t xml:space="preserve">Sachverständigenanhörung des Innenausschusses des </w:t>
            </w:r>
            <w:r>
              <w:t>Bundestages</w:t>
            </w:r>
            <w:r>
              <w:rPr>
                <w:b w:val="0"/>
              </w:rPr>
              <w:t xml:space="preserve"> zu einem Entwurf eines Gesetzes zur Abwehr von Gefahren des internationalen Terrorismus durch das Bundeskriminalamt am 15.9.2008. </w:t>
            </w:r>
          </w:p>
        </w:tc>
      </w:tr>
      <w:tr w:rsidR="00FF0C9B" w14:paraId="171A884B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9566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2008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28FE" w14:textId="77777777" w:rsidR="00FF0C9B" w:rsidRDefault="005720E5">
            <w:r>
              <w:rPr>
                <w:b w:val="0"/>
              </w:rPr>
              <w:t xml:space="preserve">Sachverständigenanhörung des </w:t>
            </w:r>
            <w:r>
              <w:t>Hessischen Landtages</w:t>
            </w:r>
            <w:r>
              <w:rPr>
                <w:b w:val="0"/>
              </w:rPr>
              <w:t xml:space="preserve"> zu einem Zehnten Gesetz zur Änderung des Hessischen Gesetzes über die öffentliche Sicherheit und Ordnung (HSOG) am 18.9.2008.</w:t>
            </w:r>
            <w:r>
              <w:t xml:space="preserve"> </w:t>
            </w:r>
          </w:p>
        </w:tc>
      </w:tr>
      <w:tr w:rsidR="00FF0C9B" w14:paraId="1B42443A" w14:textId="77777777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6E00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2008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DE27" w14:textId="77777777" w:rsidR="00FF0C9B" w:rsidRDefault="005720E5">
            <w:pPr>
              <w:jc w:val="both"/>
            </w:pPr>
            <w:r>
              <w:rPr>
                <w:b w:val="0"/>
              </w:rPr>
              <w:t xml:space="preserve">Sachverständigenanhörung des </w:t>
            </w:r>
            <w:r>
              <w:t>Sächsischen Landtages</w:t>
            </w:r>
            <w:r>
              <w:rPr>
                <w:b w:val="0"/>
              </w:rPr>
              <w:t xml:space="preserve"> zu einem Vierten Gesetz zur Änderung des Sächsischen Polizeigesetzes am 8.5.2008. </w:t>
            </w:r>
          </w:p>
        </w:tc>
      </w:tr>
      <w:tr w:rsidR="00FF0C9B" w14:paraId="6E2DCE1B" w14:textId="77777777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388A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2007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ED4F" w14:textId="77777777" w:rsidR="00FF0C9B" w:rsidRDefault="005720E5" w:rsidP="009268BE">
            <w:pPr>
              <w:ind w:right="55"/>
            </w:pPr>
            <w:r>
              <w:rPr>
                <w:b w:val="0"/>
              </w:rPr>
              <w:t xml:space="preserve">Sachverständigenanhörung des Rechtsausschusses des </w:t>
            </w:r>
            <w:r>
              <w:t>Bundestages</w:t>
            </w:r>
            <w:r>
              <w:rPr>
                <w:b w:val="0"/>
              </w:rPr>
              <w:t xml:space="preserve"> zu einem Entwurf eines Gesetzes zur Neuregelung der Telekommunikationsüberwachung und anderer verdeckter Ermittlungsmethoden sowie zur Umsetzung der Richtlinie 2006/24/EG am 19.9.2007.  </w:t>
            </w:r>
          </w:p>
        </w:tc>
      </w:tr>
      <w:tr w:rsidR="00FF0C9B" w14:paraId="2075F79D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DCEA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2007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E7A1" w14:textId="77777777" w:rsidR="00FF0C9B" w:rsidRDefault="005720E5">
            <w:pPr>
              <w:ind w:right="55"/>
              <w:jc w:val="both"/>
            </w:pPr>
            <w:r>
              <w:rPr>
                <w:b w:val="0"/>
              </w:rPr>
              <w:t xml:space="preserve">Sachverständigenanhörung des Rechtsausschusses des </w:t>
            </w:r>
            <w:r>
              <w:t>Bundestages</w:t>
            </w:r>
            <w:r>
              <w:rPr>
                <w:b w:val="0"/>
              </w:rPr>
              <w:t xml:space="preserve"> zu einem Entwurf eines Gesetzes zur Änderung des Zollfahndungsdienstgesetzes und anderer Gesetze am 25.4.2007.  </w:t>
            </w:r>
          </w:p>
        </w:tc>
      </w:tr>
      <w:tr w:rsidR="00FF0C9B" w14:paraId="1AE3319C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F9B4" w14:textId="77777777" w:rsidR="00FF0C9B" w:rsidRDefault="005720E5">
            <w:pPr>
              <w:ind w:left="52"/>
            </w:pPr>
            <w:r>
              <w:rPr>
                <w:b w:val="0"/>
              </w:rPr>
              <w:lastRenderedPageBreak/>
              <w:t xml:space="preserve">2006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6D05" w14:textId="77777777" w:rsidR="00FF0C9B" w:rsidRDefault="005720E5">
            <w:pPr>
              <w:ind w:right="17"/>
            </w:pPr>
            <w:r>
              <w:rPr>
                <w:b w:val="0"/>
              </w:rPr>
              <w:t xml:space="preserve">Sachverständigenanhörung (schriftlich) des Innenausschusses des </w:t>
            </w:r>
            <w:r>
              <w:t xml:space="preserve">Hessischen Landtags </w:t>
            </w:r>
            <w:r>
              <w:rPr>
                <w:b w:val="0"/>
              </w:rPr>
              <w:t>zu einem Gesetzentwurf für ein Zehntes Gesetz zur Änderung des Hessischen Gesetzes über die öffentliche Sicherheit und Ordnung (HSOG), Stellungnahmefrist: 30.11.2006.</w:t>
            </w:r>
            <w:r>
              <w:t xml:space="preserve"> </w:t>
            </w:r>
          </w:p>
        </w:tc>
      </w:tr>
      <w:tr w:rsidR="00FF0C9B" w14:paraId="4E7C160B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EA84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2006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9050" w14:textId="77777777" w:rsidR="00FF0C9B" w:rsidRDefault="005720E5">
            <w:pPr>
              <w:ind w:right="55"/>
              <w:jc w:val="both"/>
            </w:pPr>
            <w:r>
              <w:rPr>
                <w:b w:val="0"/>
              </w:rPr>
              <w:t xml:space="preserve">Sachverständigenanhörung des Innenausschusses des </w:t>
            </w:r>
            <w:r>
              <w:t>Landtages von Brandenburg</w:t>
            </w:r>
            <w:r>
              <w:rPr>
                <w:b w:val="0"/>
              </w:rPr>
              <w:t xml:space="preserve"> zum einem Entwurf eines Vierten Gesetzes zur Änderung des Brandenburgischen Polizeigesetzes am 16.11.2006. </w:t>
            </w:r>
          </w:p>
        </w:tc>
      </w:tr>
      <w:tr w:rsidR="00FF0C9B" w14:paraId="5B50F87D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7AB1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2006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91D9" w14:textId="77777777" w:rsidR="00FF0C9B" w:rsidRDefault="005720E5">
            <w:r>
              <w:rPr>
                <w:b w:val="0"/>
              </w:rPr>
              <w:t xml:space="preserve">Sachverständigenanhörung des Innenausschusses des </w:t>
            </w:r>
            <w:r>
              <w:t>Bundestages</w:t>
            </w:r>
            <w:r>
              <w:rPr>
                <w:b w:val="0"/>
              </w:rPr>
              <w:t xml:space="preserve"> zu Entwürfen des „Gemeinsame-Dateien-Gesetzes“ und des Terrorismusbekämpfungsergänzungsgesetzes am 6.11.2006.</w:t>
            </w:r>
            <w:r>
              <w:t xml:space="preserve"> </w:t>
            </w:r>
          </w:p>
        </w:tc>
      </w:tr>
      <w:tr w:rsidR="00FF0C9B" w14:paraId="5254A20D" w14:textId="77777777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B843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2006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CEEA" w14:textId="77777777" w:rsidR="00FF0C9B" w:rsidRDefault="005720E5">
            <w:r>
              <w:rPr>
                <w:b w:val="0"/>
              </w:rPr>
              <w:t xml:space="preserve">Sachverständigenanhörung des Haupt- und Innenausschusses des </w:t>
            </w:r>
            <w:r>
              <w:t>Landtages von Nordrhein-Westfalen</w:t>
            </w:r>
            <w:r>
              <w:rPr>
                <w:b w:val="0"/>
              </w:rPr>
              <w:t xml:space="preserve"> zu einem Entwurf für ein Gesetz zur Änderung des Verfassungsschutzgesetzes NRW am 19.10.2006.</w:t>
            </w:r>
            <w:r>
              <w:t xml:space="preserve"> </w:t>
            </w:r>
          </w:p>
        </w:tc>
      </w:tr>
      <w:tr w:rsidR="00FF0C9B" w14:paraId="7BD4C480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ABA9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2006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2B31" w14:textId="77777777" w:rsidR="00FF0C9B" w:rsidRDefault="005720E5">
            <w:r>
              <w:rPr>
                <w:b w:val="0"/>
              </w:rPr>
              <w:t xml:space="preserve">Sachverständigenanhörung des Innenausschusses des </w:t>
            </w:r>
            <w:r>
              <w:t xml:space="preserve">Abgeordnetenhauses von Berlin </w:t>
            </w:r>
            <w:r>
              <w:rPr>
                <w:b w:val="0"/>
              </w:rPr>
              <w:t>zur Frage der Streichung des Lauschangriffs aus dem Allgemeinen Sicherheits- und Ordnungsgesetz (ASOG) am 15.5.2006.</w:t>
            </w:r>
            <w:r>
              <w:t xml:space="preserve"> </w:t>
            </w:r>
          </w:p>
        </w:tc>
      </w:tr>
      <w:tr w:rsidR="00FF0C9B" w14:paraId="1536ADF5" w14:textId="77777777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4A34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2006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6F5A" w14:textId="77777777" w:rsidR="00FF0C9B" w:rsidRDefault="005720E5">
            <w:r>
              <w:rPr>
                <w:b w:val="0"/>
              </w:rPr>
              <w:t xml:space="preserve">Sachverständigenanhörung des Innenausschusses des </w:t>
            </w:r>
            <w:r>
              <w:t>Landtages von Mecklenburg-Vorpommern</w:t>
            </w:r>
            <w:r>
              <w:rPr>
                <w:b w:val="0"/>
              </w:rPr>
              <w:t xml:space="preserve"> zu Entwürfen eines Vierten Gesetzes zur Änderung des Sicherheits- und </w:t>
            </w:r>
            <w:r w:rsidR="009268BE">
              <w:rPr>
                <w:b w:val="0"/>
              </w:rPr>
              <w:t>Ordnungsgesetzes am 3.5.2006.</w:t>
            </w:r>
          </w:p>
        </w:tc>
      </w:tr>
      <w:tr w:rsidR="00FF0C9B" w14:paraId="5F330F3D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56CF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2005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35FD" w14:textId="77777777" w:rsidR="00FF0C9B" w:rsidRDefault="005720E5">
            <w:pPr>
              <w:ind w:right="55"/>
              <w:jc w:val="both"/>
            </w:pPr>
            <w:r>
              <w:rPr>
                <w:b w:val="0"/>
              </w:rPr>
              <w:t xml:space="preserve">Sachverständigenanhörung des Ausschusses für Recht und Verfassung des </w:t>
            </w:r>
            <w:r>
              <w:t>Landtages von Sachsen-Anhalt</w:t>
            </w:r>
            <w:r>
              <w:rPr>
                <w:b w:val="0"/>
              </w:rPr>
              <w:t xml:space="preserve"> zur Frage der Nutzung molekulargenetischer Untersuchungen zur Aufklärung von Straftaten am 27.4.2005. </w:t>
            </w:r>
          </w:p>
        </w:tc>
      </w:tr>
      <w:tr w:rsidR="00FF0C9B" w14:paraId="342499A1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7964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2004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D030" w14:textId="77777777" w:rsidR="00FF0C9B" w:rsidRDefault="005720E5">
            <w:pPr>
              <w:ind w:right="55"/>
              <w:jc w:val="both"/>
            </w:pPr>
            <w:r>
              <w:rPr>
                <w:b w:val="0"/>
              </w:rPr>
              <w:t xml:space="preserve">Sachverständigenanhörung des Innen- und Rechtsausschusses des </w:t>
            </w:r>
            <w:r>
              <w:t xml:space="preserve">Hessischen Landtages </w:t>
            </w:r>
            <w:r>
              <w:rPr>
                <w:b w:val="0"/>
              </w:rPr>
              <w:t xml:space="preserve">zur Novellierung des HSOG (Achtes Gesetz zur Änderung des Hessischen Gesetzes über die öffentliche Sicherheit und Ordnung) am 29.9.2004. </w:t>
            </w:r>
          </w:p>
        </w:tc>
      </w:tr>
      <w:tr w:rsidR="00FF0C9B" w14:paraId="7B29D799" w14:textId="77777777">
        <w:trPr>
          <w:trHeight w:val="111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874F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2004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907" w14:textId="77777777" w:rsidR="00FF0C9B" w:rsidRDefault="005720E5" w:rsidP="009268BE">
            <w:pPr>
              <w:ind w:right="55"/>
              <w:jc w:val="both"/>
            </w:pPr>
            <w:r>
              <w:rPr>
                <w:b w:val="0"/>
              </w:rPr>
              <w:t xml:space="preserve">Sachverständigenanhörung des Innenausschusses des </w:t>
            </w:r>
            <w:r>
              <w:t>sächsischen Landtags</w:t>
            </w:r>
            <w:r>
              <w:rPr>
                <w:b w:val="0"/>
              </w:rPr>
              <w:t xml:space="preserve"> zur Einschränkung der Regelungen zur Datenübermittlung durch den sächsischen Verfassungsschutz (Zweites Gesetz zur Änderung des sächsischen Verfassungsschutzgesetzes) am 8.1.2004. </w:t>
            </w:r>
          </w:p>
        </w:tc>
      </w:tr>
      <w:tr w:rsidR="00FF0C9B" w14:paraId="30FC6EBA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026B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2003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3D5" w14:textId="77777777" w:rsidR="00FF0C9B" w:rsidRDefault="005720E5">
            <w:pPr>
              <w:ind w:right="55"/>
              <w:jc w:val="both"/>
            </w:pPr>
            <w:r>
              <w:rPr>
                <w:b w:val="0"/>
              </w:rPr>
              <w:t xml:space="preserve">Sachverständigenanhörung des Innenausschusses des </w:t>
            </w:r>
            <w:r>
              <w:t xml:space="preserve">Landtages von Mecklenburg-Vorpommern </w:t>
            </w:r>
            <w:r>
              <w:rPr>
                <w:b w:val="0"/>
              </w:rPr>
              <w:t xml:space="preserve">zur Regelung des Vollzuges von polizeirechtlichen Freiheitsentziehungen (Drittes Gesetz zur Änderung des Sicherheits- und Ordnungsgesetzes) am 3.12.2003. </w:t>
            </w:r>
          </w:p>
        </w:tc>
      </w:tr>
      <w:tr w:rsidR="00FF0C9B" w14:paraId="43F02AC7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A212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2003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77D6" w14:textId="77777777" w:rsidR="00FF0C9B" w:rsidRDefault="005720E5">
            <w:pPr>
              <w:ind w:right="55"/>
              <w:jc w:val="both"/>
            </w:pPr>
            <w:r>
              <w:rPr>
                <w:b w:val="0"/>
              </w:rPr>
              <w:t xml:space="preserve">Sachverständigenanhörung des Innen- und Rechtsausschusses des </w:t>
            </w:r>
            <w:r>
              <w:t xml:space="preserve">Landtags von Nordrhein-Westfalen </w:t>
            </w:r>
            <w:r>
              <w:rPr>
                <w:b w:val="0"/>
              </w:rPr>
              <w:t xml:space="preserve">zur beabsichtigten Ausweitung der DNA-Analyse auf alle Straftaten und zur Abschaffung des entsprechenden Richtervorbehalts am 25.6.2003. </w:t>
            </w:r>
          </w:p>
        </w:tc>
      </w:tr>
      <w:tr w:rsidR="00FF0C9B" w14:paraId="4982EFF1" w14:textId="77777777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EC8E" w14:textId="77777777" w:rsidR="00FF0C9B" w:rsidRDefault="005720E5">
            <w:pPr>
              <w:ind w:left="52"/>
            </w:pPr>
            <w:r>
              <w:rPr>
                <w:b w:val="0"/>
              </w:rPr>
              <w:t xml:space="preserve">2002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02BD" w14:textId="77777777" w:rsidR="00FF0C9B" w:rsidRDefault="005720E5">
            <w:pPr>
              <w:ind w:right="55"/>
              <w:jc w:val="both"/>
            </w:pPr>
            <w:r>
              <w:rPr>
                <w:b w:val="0"/>
              </w:rPr>
              <w:t xml:space="preserve">Sachverständigenanhörung des Innen- und Rechtsausschusses des </w:t>
            </w:r>
            <w:r>
              <w:t xml:space="preserve">Sächsischen Landtages </w:t>
            </w:r>
            <w:r>
              <w:rPr>
                <w:b w:val="0"/>
              </w:rPr>
              <w:t xml:space="preserve">zur geplanten Beauftragung des Verfassungsschutzes mit der Beobachtung der Organisierten Kriminalität am 4.11.2002. </w:t>
            </w:r>
          </w:p>
        </w:tc>
      </w:tr>
    </w:tbl>
    <w:p w14:paraId="3F3BBDE1" w14:textId="77777777" w:rsidR="00FF0C9B" w:rsidRDefault="005720E5">
      <w:pPr>
        <w:jc w:val="both"/>
      </w:pPr>
      <w:r>
        <w:t xml:space="preserve"> </w:t>
      </w:r>
    </w:p>
    <w:sectPr w:rsidR="00FF0C9B">
      <w:pgSz w:w="11906" w:h="16838"/>
      <w:pgMar w:top="1436" w:right="4390" w:bottom="1180" w:left="14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9B"/>
    <w:rsid w:val="00545BE2"/>
    <w:rsid w:val="005720E5"/>
    <w:rsid w:val="009268BE"/>
    <w:rsid w:val="00961804"/>
    <w:rsid w:val="00C21EBE"/>
    <w:rsid w:val="00CD47FE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FDD8"/>
  <w15:docId w15:val="{B1BE20A6-A8AC-447D-91A2-A52E396A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/>
    </w:pPr>
    <w:rPr>
      <w:rFonts w:ascii="Arial" w:eastAsia="Arial" w:hAnsi="Arial" w:cs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Parlamentarische Gutachtertätigkeit Prof. Dr. Fredrik Roggan (Stand April 2019).doc</vt:lpstr>
    </vt:vector>
  </TitlesOfParts>
  <Company>ZIT-BB Polizei Brandenburg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Parlamentarische Gutachtertätigkeit Prof. Dr. Fredrik Roggan (Stand April 2019).doc</dc:title>
  <dc:subject/>
  <dc:creator>Roggan, Fredrik</dc:creator>
  <cp:keywords/>
  <cp:lastModifiedBy>Roggan, Fredrik</cp:lastModifiedBy>
  <cp:revision>2</cp:revision>
  <dcterms:created xsi:type="dcterms:W3CDTF">2026-04-30T10:03:00Z</dcterms:created>
  <dcterms:modified xsi:type="dcterms:W3CDTF">2026-04-30T10:03:00Z</dcterms:modified>
</cp:coreProperties>
</file>